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DAC" w:rsidRPr="00FE1C0C" w:rsidRDefault="00FE1C0C" w:rsidP="00FE1C0C">
      <w:pPr>
        <w:jc w:val="center"/>
        <w:rPr>
          <w:rFonts w:ascii="黑体" w:eastAsia="黑体" w:hAnsi="黑体"/>
          <w:b/>
          <w:sz w:val="36"/>
        </w:rPr>
      </w:pPr>
      <w:r w:rsidRPr="00FE1C0C">
        <w:rPr>
          <w:rFonts w:ascii="黑体" w:eastAsia="黑体" w:hAnsi="黑体" w:hint="eastAsia"/>
          <w:b/>
          <w:sz w:val="36"/>
        </w:rPr>
        <w:t>L</w:t>
      </w:r>
      <w:r w:rsidRPr="00FE1C0C">
        <w:rPr>
          <w:rFonts w:ascii="黑体" w:eastAsia="黑体" w:hAnsi="黑体"/>
          <w:b/>
          <w:sz w:val="36"/>
        </w:rPr>
        <w:t>K210</w:t>
      </w:r>
      <w:r w:rsidRPr="00FE1C0C">
        <w:rPr>
          <w:rFonts w:ascii="黑体" w:eastAsia="黑体" w:hAnsi="黑体" w:hint="eastAsia"/>
          <w:b/>
          <w:sz w:val="36"/>
        </w:rPr>
        <w:t>系列</w:t>
      </w:r>
      <w:r w:rsidRPr="00FE1C0C">
        <w:rPr>
          <w:rFonts w:ascii="黑体" w:eastAsia="黑体" w:hAnsi="黑体"/>
          <w:b/>
          <w:sz w:val="36"/>
        </w:rPr>
        <w:t xml:space="preserve">COM2 </w:t>
      </w:r>
      <w:r w:rsidRPr="00FE1C0C">
        <w:rPr>
          <w:rFonts w:ascii="黑体" w:eastAsia="黑体" w:hAnsi="黑体" w:hint="eastAsia"/>
          <w:b/>
          <w:sz w:val="36"/>
        </w:rPr>
        <w:t>口2</w:t>
      </w:r>
      <w:r w:rsidRPr="00FE1C0C">
        <w:rPr>
          <w:rFonts w:ascii="黑体" w:eastAsia="黑体" w:hAnsi="黑体"/>
          <w:b/>
          <w:sz w:val="36"/>
        </w:rPr>
        <w:t>32</w:t>
      </w:r>
      <w:r w:rsidRPr="00FE1C0C">
        <w:rPr>
          <w:rFonts w:ascii="黑体" w:eastAsia="黑体" w:hAnsi="黑体" w:hint="eastAsia"/>
          <w:b/>
          <w:sz w:val="36"/>
        </w:rPr>
        <w:t>接线端子自由口协议通讯</w:t>
      </w:r>
    </w:p>
    <w:p w:rsidR="00FE1C0C" w:rsidRDefault="00FE1C0C" w:rsidP="00FE1C0C">
      <w:pPr>
        <w:pStyle w:val="a7"/>
        <w:numPr>
          <w:ilvl w:val="0"/>
          <w:numId w:val="2"/>
        </w:numPr>
        <w:ind w:firstLineChars="0"/>
        <w:rPr>
          <w:rFonts w:ascii="黑体" w:eastAsia="黑体" w:hAnsi="黑体"/>
          <w:b/>
          <w:sz w:val="24"/>
        </w:rPr>
      </w:pPr>
      <w:r w:rsidRPr="00FE1C0C">
        <w:rPr>
          <w:rFonts w:ascii="黑体" w:eastAsia="黑体" w:hAnsi="黑体" w:hint="eastAsia"/>
          <w:b/>
          <w:sz w:val="24"/>
        </w:rPr>
        <w:t>P</w:t>
      </w:r>
      <w:r w:rsidRPr="00FE1C0C">
        <w:rPr>
          <w:rFonts w:ascii="黑体" w:eastAsia="黑体" w:hAnsi="黑体"/>
          <w:b/>
          <w:sz w:val="24"/>
        </w:rPr>
        <w:t>LC</w:t>
      </w:r>
      <w:r w:rsidRPr="00FE1C0C">
        <w:rPr>
          <w:rFonts w:ascii="黑体" w:eastAsia="黑体" w:hAnsi="黑体" w:hint="eastAsia"/>
          <w:b/>
          <w:sz w:val="24"/>
        </w:rPr>
        <w:t>程序</w:t>
      </w:r>
    </w:p>
    <w:p w:rsidR="00FE1C0C" w:rsidRPr="00FE1C0C" w:rsidRDefault="00FE1C0C" w:rsidP="00FE1C0C">
      <w:pPr>
        <w:rPr>
          <w:rFonts w:ascii="黑体" w:eastAsia="黑体" w:hAnsi="黑体" w:hint="eastAsia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设置端口数据</w:t>
      </w:r>
    </w:p>
    <w:p w:rsidR="00FE1C0C" w:rsidRDefault="00FE1C0C" w:rsidP="00FE1C0C">
      <w:pPr>
        <w:rPr>
          <w:rFonts w:ascii="黑体" w:eastAsia="黑体" w:hAnsi="黑体"/>
          <w:b/>
          <w:sz w:val="24"/>
        </w:rPr>
      </w:pPr>
      <w:r>
        <w:rPr>
          <w:noProof/>
        </w:rPr>
        <w:drawing>
          <wp:inline distT="0" distB="0" distL="0" distR="0" wp14:anchorId="098213D5" wp14:editId="09C6631D">
            <wp:extent cx="5274310" cy="151828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C0C" w:rsidRDefault="00FE1C0C" w:rsidP="00FE1C0C">
      <w:pPr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设置发送端</w:t>
      </w:r>
    </w:p>
    <w:p w:rsidR="00FE1C0C" w:rsidRDefault="00FE1C0C" w:rsidP="00FE1C0C">
      <w:pPr>
        <w:rPr>
          <w:rFonts w:ascii="黑体" w:eastAsia="黑体" w:hAnsi="黑体"/>
          <w:b/>
          <w:sz w:val="24"/>
        </w:rPr>
      </w:pPr>
      <w:r>
        <w:rPr>
          <w:noProof/>
        </w:rPr>
        <w:drawing>
          <wp:inline distT="0" distB="0" distL="0" distR="0" wp14:anchorId="138DF255" wp14:editId="356CAAF5">
            <wp:extent cx="5274310" cy="150812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0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C0C" w:rsidRDefault="00FE1C0C" w:rsidP="00FE1C0C">
      <w:pPr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设置接收端</w:t>
      </w:r>
    </w:p>
    <w:p w:rsidR="00FE1C0C" w:rsidRDefault="00403E5C" w:rsidP="00FE1C0C">
      <w:pPr>
        <w:rPr>
          <w:rFonts w:ascii="黑体" w:eastAsia="黑体" w:hAnsi="黑体"/>
          <w:b/>
          <w:sz w:val="24"/>
        </w:rPr>
      </w:pPr>
      <w:r w:rsidRPr="00403E5C">
        <w:rPr>
          <w:rFonts w:ascii="黑体" w:eastAsia="黑体" w:hAnsi="黑体"/>
          <w:b/>
          <w:noProof/>
          <w:sz w:val="24"/>
        </w:rPr>
        <w:drawing>
          <wp:inline distT="0" distB="0" distL="0" distR="0">
            <wp:extent cx="5274310" cy="1274849"/>
            <wp:effectExtent l="0" t="0" r="2540" b="1905"/>
            <wp:docPr id="4" name="图片 4" descr="C:\Users\CHENGA~1\AppData\Local\Temp\WeChat Files\a3822d9b599d4870019f31bce84e61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NGA~1\AppData\Local\Temp\WeChat Files\a3822d9b599d4870019f31bce84e61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74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E5C" w:rsidRPr="00403E5C" w:rsidRDefault="00403E5C" w:rsidP="00403E5C">
      <w:pPr>
        <w:pStyle w:val="a7"/>
        <w:numPr>
          <w:ilvl w:val="0"/>
          <w:numId w:val="2"/>
        </w:numPr>
        <w:ind w:firstLineChars="0"/>
        <w:rPr>
          <w:rFonts w:ascii="黑体" w:eastAsia="黑体" w:hAnsi="黑体"/>
          <w:b/>
          <w:sz w:val="24"/>
        </w:rPr>
      </w:pPr>
      <w:r w:rsidRPr="00403E5C">
        <w:rPr>
          <w:rFonts w:ascii="黑体" w:eastAsia="黑体" w:hAnsi="黑体" w:hint="eastAsia"/>
          <w:b/>
          <w:sz w:val="24"/>
        </w:rPr>
        <w:t>测试结果</w:t>
      </w:r>
    </w:p>
    <w:p w:rsidR="00403E5C" w:rsidRPr="00403E5C" w:rsidRDefault="00403E5C" w:rsidP="00403E5C">
      <w:pPr>
        <w:rPr>
          <w:rFonts w:ascii="黑体" w:eastAsia="黑体" w:hAnsi="黑体" w:hint="eastAsia"/>
          <w:b/>
          <w:sz w:val="24"/>
        </w:rPr>
      </w:pPr>
      <w:bookmarkStart w:id="0" w:name="_GoBack"/>
      <w:r>
        <w:rPr>
          <w:noProof/>
        </w:rPr>
        <w:drawing>
          <wp:inline distT="0" distB="0" distL="0" distR="0" wp14:anchorId="5796B912" wp14:editId="08555AAF">
            <wp:extent cx="5274310" cy="266827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03E5C" w:rsidRPr="00403E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2A4" w:rsidRDefault="008372A4" w:rsidP="00FE1C0C">
      <w:r>
        <w:separator/>
      </w:r>
    </w:p>
  </w:endnote>
  <w:endnote w:type="continuationSeparator" w:id="0">
    <w:p w:rsidR="008372A4" w:rsidRDefault="008372A4" w:rsidP="00FE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2A4" w:rsidRDefault="008372A4" w:rsidP="00FE1C0C">
      <w:r>
        <w:separator/>
      </w:r>
    </w:p>
  </w:footnote>
  <w:footnote w:type="continuationSeparator" w:id="0">
    <w:p w:rsidR="008372A4" w:rsidRDefault="008372A4" w:rsidP="00FE1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F764D"/>
    <w:multiLevelType w:val="hybridMultilevel"/>
    <w:tmpl w:val="1AF8F334"/>
    <w:lvl w:ilvl="0" w:tplc="94F2A038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2B26DDA"/>
    <w:multiLevelType w:val="hybridMultilevel"/>
    <w:tmpl w:val="D2B4D82C"/>
    <w:lvl w:ilvl="0" w:tplc="2B3A99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499"/>
    <w:rsid w:val="00403E5C"/>
    <w:rsid w:val="008372A4"/>
    <w:rsid w:val="00933499"/>
    <w:rsid w:val="00BE4DAC"/>
    <w:rsid w:val="00FE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8F46C1"/>
  <w15:chartTrackingRefBased/>
  <w15:docId w15:val="{89986022-9CF8-4BD4-B537-7C5A2A49C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1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1C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1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1C0C"/>
    <w:rPr>
      <w:sz w:val="18"/>
      <w:szCs w:val="18"/>
    </w:rPr>
  </w:style>
  <w:style w:type="paragraph" w:styleId="a7">
    <w:name w:val="List Paragraph"/>
    <w:basedOn w:val="a"/>
    <w:uiPriority w:val="34"/>
    <w:qFormat/>
    <w:rsid w:val="00FE1C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陈刚</dc:creator>
  <cp:keywords/>
  <dc:description/>
  <cp:lastModifiedBy>陈刚</cp:lastModifiedBy>
  <cp:revision>2</cp:revision>
  <dcterms:created xsi:type="dcterms:W3CDTF">2023-06-13T06:39:00Z</dcterms:created>
  <dcterms:modified xsi:type="dcterms:W3CDTF">2023-06-13T07:51:00Z</dcterms:modified>
</cp:coreProperties>
</file>